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4F3" w:rsidRPr="00076F7C" w:rsidRDefault="00F87532" w:rsidP="00F87532">
      <w:pPr>
        <w:pStyle w:val="NoSpacing"/>
        <w:jc w:val="center"/>
        <w:rPr>
          <w:b/>
          <w:sz w:val="28"/>
        </w:rPr>
      </w:pPr>
      <w:r w:rsidRPr="00076F7C">
        <w:rPr>
          <w:b/>
          <w:sz w:val="28"/>
        </w:rPr>
        <w:t>LISTA NAUČNIH OBLASTI</w:t>
      </w:r>
    </w:p>
    <w:p w:rsidR="00F87532" w:rsidRPr="00076F7C" w:rsidRDefault="00076F7C" w:rsidP="00F87532">
      <w:pPr>
        <w:pStyle w:val="NoSpacing"/>
        <w:jc w:val="center"/>
      </w:pPr>
      <w:r w:rsidRPr="00076F7C">
        <w:t>za objavljivanje radova u časopisu Humanistika</w:t>
      </w:r>
    </w:p>
    <w:p w:rsidR="00F87532" w:rsidRDefault="00F87532" w:rsidP="00F87532">
      <w:pPr>
        <w:pStyle w:val="NoSpacing"/>
        <w:jc w:val="center"/>
      </w:pPr>
    </w:p>
    <w:p w:rsidR="00F87532" w:rsidRDefault="00F87532" w:rsidP="00F87532">
      <w:pPr>
        <w:pStyle w:val="NoSpacing"/>
        <w:jc w:val="center"/>
      </w:pPr>
    </w:p>
    <w:p w:rsidR="00620CD8" w:rsidRDefault="00F87532" w:rsidP="00620CD8">
      <w:pPr>
        <w:pStyle w:val="NoSpacing"/>
      </w:pPr>
      <w:r>
        <w:tab/>
        <w:t xml:space="preserve">Časopis </w:t>
      </w:r>
      <w:r w:rsidRPr="00F87532">
        <w:rPr>
          <w:i/>
        </w:rPr>
        <w:t>Humanistika</w:t>
      </w:r>
      <w:r>
        <w:t xml:space="preserve"> objavljuje naučne i stručne radove u skladu sa Zakonom o naučnoistraživačkoj delatnosti i Aktom o uređivanju naučnih časopisa Ministarstva nauke i tehnološkog razvoja Republike Srbije. </w:t>
      </w:r>
    </w:p>
    <w:p w:rsidR="00F87532" w:rsidRDefault="00620CD8" w:rsidP="00620CD8">
      <w:pPr>
        <w:pStyle w:val="NoSpacing"/>
      </w:pPr>
      <w:r>
        <w:tab/>
      </w:r>
      <w:r w:rsidR="00A808E4" w:rsidRPr="00A808E4">
        <w:rPr>
          <w:i/>
        </w:rPr>
        <w:t>Humanistika</w:t>
      </w:r>
      <w:r w:rsidR="00A808E4">
        <w:t xml:space="preserve"> je interdisciplinarni časopis koji objavljuje radove iz polja društveno-humanističkih nauka</w:t>
      </w:r>
      <w:r>
        <w:t xml:space="preserve"> a koji</w:t>
      </w:r>
      <w:r w:rsidR="00A808E4">
        <w:t xml:space="preserve"> </w:t>
      </w:r>
      <w:r>
        <w:t xml:space="preserve">spadaju </w:t>
      </w:r>
      <w:r w:rsidR="00A808E4">
        <w:t xml:space="preserve">u najmanje jednu naučnu oblast iz sledeće tabele: </w:t>
      </w:r>
    </w:p>
    <w:p w:rsidR="00F87532" w:rsidRDefault="00F87532" w:rsidP="00F87532">
      <w:pPr>
        <w:pStyle w:val="NoSpacing"/>
      </w:pPr>
    </w:p>
    <w:tbl>
      <w:tblPr>
        <w:tblStyle w:val="TableGrid"/>
        <w:tblW w:w="6804" w:type="dxa"/>
        <w:tblInd w:w="1242" w:type="dxa"/>
        <w:tblLook w:val="04A0"/>
      </w:tblPr>
      <w:tblGrid>
        <w:gridCol w:w="1701"/>
        <w:gridCol w:w="5103"/>
      </w:tblGrid>
      <w:tr w:rsidR="00F87532" w:rsidTr="00F87532">
        <w:tc>
          <w:tcPr>
            <w:tcW w:w="1701" w:type="dxa"/>
          </w:tcPr>
          <w:p w:rsidR="00F87532" w:rsidRDefault="00F87532" w:rsidP="00F87532">
            <w:pPr>
              <w:pStyle w:val="NoSpacing"/>
            </w:pPr>
          </w:p>
          <w:p w:rsidR="00F87532" w:rsidRDefault="00F87532" w:rsidP="00F87532">
            <w:pPr>
              <w:pStyle w:val="NoSpacing"/>
            </w:pPr>
            <w:r>
              <w:t>Naučno polje</w:t>
            </w:r>
          </w:p>
        </w:tc>
        <w:tc>
          <w:tcPr>
            <w:tcW w:w="5103" w:type="dxa"/>
          </w:tcPr>
          <w:p w:rsidR="00F87532" w:rsidRDefault="00F87532" w:rsidP="00F87532">
            <w:pPr>
              <w:pStyle w:val="NoSpacing"/>
            </w:pPr>
          </w:p>
          <w:p w:rsidR="00F87532" w:rsidRDefault="00F87532" w:rsidP="00F87532">
            <w:pPr>
              <w:pStyle w:val="NoSpacing"/>
            </w:pPr>
            <w:r>
              <w:t>Društveno-humanističke nauke</w:t>
            </w:r>
          </w:p>
          <w:p w:rsidR="00F87532" w:rsidRDefault="00F87532" w:rsidP="00F87532">
            <w:pPr>
              <w:pStyle w:val="NoSpacing"/>
            </w:pPr>
          </w:p>
        </w:tc>
      </w:tr>
      <w:tr w:rsidR="008E1B62" w:rsidTr="00F87532">
        <w:tc>
          <w:tcPr>
            <w:tcW w:w="1701" w:type="dxa"/>
            <w:vMerge w:val="restart"/>
          </w:tcPr>
          <w:p w:rsidR="008E1B62" w:rsidRDefault="008E1B62" w:rsidP="00F87532">
            <w:pPr>
              <w:pStyle w:val="NoSpacing"/>
            </w:pPr>
          </w:p>
          <w:p w:rsidR="008E1B62" w:rsidRDefault="008E1B62" w:rsidP="00F87532">
            <w:pPr>
              <w:pStyle w:val="NoSpacing"/>
            </w:pPr>
          </w:p>
          <w:p w:rsidR="008E1B62" w:rsidRDefault="008E1B62" w:rsidP="00F87532">
            <w:pPr>
              <w:pStyle w:val="NoSpacing"/>
            </w:pPr>
          </w:p>
          <w:p w:rsidR="008E1B62" w:rsidRDefault="008E1B62" w:rsidP="00F87532">
            <w:pPr>
              <w:pStyle w:val="NoSpacing"/>
            </w:pPr>
          </w:p>
          <w:p w:rsidR="008E1B62" w:rsidRDefault="008E1B62" w:rsidP="00F87532">
            <w:pPr>
              <w:pStyle w:val="NoSpacing"/>
            </w:pPr>
          </w:p>
          <w:p w:rsidR="008E1B62" w:rsidRDefault="008E1B62" w:rsidP="00F87532">
            <w:pPr>
              <w:pStyle w:val="NoSpacing"/>
            </w:pPr>
          </w:p>
          <w:p w:rsidR="008E1B62" w:rsidRDefault="008E1B62" w:rsidP="00F87532">
            <w:pPr>
              <w:pStyle w:val="NoSpacing"/>
            </w:pPr>
          </w:p>
          <w:p w:rsidR="008E1B62" w:rsidRDefault="008E1B62" w:rsidP="00F87532">
            <w:pPr>
              <w:pStyle w:val="NoSpacing"/>
            </w:pPr>
            <w:r>
              <w:t>Naučne oblasti</w:t>
            </w:r>
          </w:p>
        </w:tc>
        <w:tc>
          <w:tcPr>
            <w:tcW w:w="5103" w:type="dxa"/>
          </w:tcPr>
          <w:p w:rsidR="008E1B62" w:rsidRDefault="008E1B62" w:rsidP="00F87532">
            <w:pPr>
              <w:pStyle w:val="NoSpacing"/>
            </w:pPr>
            <w:r>
              <w:t>Bibliotekarstvo, arhivarstvo i muzeologija</w:t>
            </w:r>
          </w:p>
        </w:tc>
      </w:tr>
      <w:tr w:rsidR="008E1B62" w:rsidTr="008F534A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  <w:shd w:val="clear" w:color="auto" w:fill="auto"/>
          </w:tcPr>
          <w:p w:rsidR="008E1B62" w:rsidRDefault="008E1B62" w:rsidP="00F87532">
            <w:pPr>
              <w:pStyle w:val="NoSpacing"/>
            </w:pPr>
            <w:r>
              <w:t>Ekonomske nauke</w:t>
            </w:r>
          </w:p>
        </w:tc>
      </w:tr>
      <w:tr w:rsidR="008E1B62" w:rsidTr="00F87532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</w:tcPr>
          <w:p w:rsidR="008E1B62" w:rsidRDefault="008E1B62" w:rsidP="00F87532">
            <w:pPr>
              <w:pStyle w:val="NoSpacing"/>
            </w:pPr>
            <w:r>
              <w:t>Istorijske, arheološke i klasične nauke</w:t>
            </w:r>
          </w:p>
        </w:tc>
      </w:tr>
      <w:tr w:rsidR="008E1B62" w:rsidTr="00F87532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</w:tcPr>
          <w:p w:rsidR="008E1B62" w:rsidRDefault="008E1B62" w:rsidP="00F87532">
            <w:pPr>
              <w:pStyle w:val="NoSpacing"/>
            </w:pPr>
            <w:r>
              <w:t>Kulturološke nauke i komunikologija</w:t>
            </w:r>
          </w:p>
        </w:tc>
      </w:tr>
      <w:tr w:rsidR="008E1B62" w:rsidTr="00F87532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</w:tcPr>
          <w:p w:rsidR="008E1B62" w:rsidRDefault="008E1B62" w:rsidP="00F87532">
            <w:pPr>
              <w:pStyle w:val="NoSpacing"/>
            </w:pPr>
            <w:r>
              <w:t>Menadžment i biznis</w:t>
            </w:r>
          </w:p>
        </w:tc>
      </w:tr>
      <w:tr w:rsidR="008E1B62" w:rsidTr="00F87532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</w:tcPr>
          <w:p w:rsidR="008E1B62" w:rsidRDefault="008E1B62" w:rsidP="00F87532">
            <w:pPr>
              <w:pStyle w:val="NoSpacing"/>
            </w:pPr>
            <w:r>
              <w:t>Pedagoške i andragoške nauke</w:t>
            </w:r>
          </w:p>
        </w:tc>
      </w:tr>
      <w:tr w:rsidR="008E1B62" w:rsidTr="00F87532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</w:tcPr>
          <w:p w:rsidR="008E1B62" w:rsidRDefault="008E1B62" w:rsidP="00F87532">
            <w:pPr>
              <w:pStyle w:val="NoSpacing"/>
            </w:pPr>
            <w:r>
              <w:t>Političke nauke</w:t>
            </w:r>
          </w:p>
        </w:tc>
      </w:tr>
      <w:tr w:rsidR="008E1B62" w:rsidTr="00F87532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</w:tcPr>
          <w:p w:rsidR="008E1B62" w:rsidRDefault="008E1B62" w:rsidP="00F87532">
            <w:pPr>
              <w:pStyle w:val="NoSpacing"/>
            </w:pPr>
            <w:r>
              <w:t>Pravne nauke</w:t>
            </w:r>
          </w:p>
        </w:tc>
      </w:tr>
      <w:tr w:rsidR="008E1B62" w:rsidTr="00F87532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</w:tcPr>
          <w:p w:rsidR="008E1B62" w:rsidRDefault="008E1B62" w:rsidP="00F87532">
            <w:pPr>
              <w:pStyle w:val="NoSpacing"/>
            </w:pPr>
            <w:r>
              <w:t>Psihološke nauke</w:t>
            </w:r>
          </w:p>
        </w:tc>
      </w:tr>
      <w:tr w:rsidR="008E1B62" w:rsidTr="00F87532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</w:tcPr>
          <w:p w:rsidR="008E1B62" w:rsidRDefault="008E1B62" w:rsidP="00F87532">
            <w:pPr>
              <w:pStyle w:val="NoSpacing"/>
            </w:pPr>
            <w:r>
              <w:t>Sociološke nauke</w:t>
            </w:r>
          </w:p>
        </w:tc>
      </w:tr>
      <w:tr w:rsidR="008E1B62" w:rsidTr="008F534A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  <w:shd w:val="clear" w:color="auto" w:fill="auto"/>
          </w:tcPr>
          <w:p w:rsidR="008E1B62" w:rsidRPr="008E1B62" w:rsidRDefault="008E1B62" w:rsidP="00F87532">
            <w:pPr>
              <w:pStyle w:val="NoSpacing"/>
            </w:pPr>
            <w:r w:rsidRPr="008E1B62">
              <w:t>Teologija</w:t>
            </w:r>
          </w:p>
        </w:tc>
      </w:tr>
      <w:tr w:rsidR="008E1B62" w:rsidTr="008F534A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  <w:shd w:val="clear" w:color="auto" w:fill="auto"/>
          </w:tcPr>
          <w:p w:rsidR="008E1B62" w:rsidRDefault="008E1B62" w:rsidP="00F87532">
            <w:pPr>
              <w:pStyle w:val="NoSpacing"/>
            </w:pPr>
            <w:r>
              <w:t>Filozofija</w:t>
            </w:r>
          </w:p>
        </w:tc>
      </w:tr>
      <w:tr w:rsidR="008E1B62" w:rsidTr="008F534A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  <w:shd w:val="clear" w:color="auto" w:fill="auto"/>
          </w:tcPr>
          <w:p w:rsidR="008E1B62" w:rsidRDefault="008E1B62" w:rsidP="00F87532">
            <w:pPr>
              <w:pStyle w:val="NoSpacing"/>
            </w:pPr>
            <w:r>
              <w:t>Filološke nauke</w:t>
            </w:r>
          </w:p>
        </w:tc>
      </w:tr>
      <w:tr w:rsidR="008E1B62" w:rsidTr="008F534A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  <w:shd w:val="clear" w:color="auto" w:fill="auto"/>
          </w:tcPr>
          <w:p w:rsidR="008E1B62" w:rsidRDefault="008E1B62" w:rsidP="00F87532">
            <w:pPr>
              <w:pStyle w:val="NoSpacing"/>
            </w:pPr>
            <w:r>
              <w:t>Nauke o umetnostima</w:t>
            </w:r>
          </w:p>
        </w:tc>
      </w:tr>
      <w:tr w:rsidR="008E1B62" w:rsidTr="008F534A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  <w:shd w:val="clear" w:color="auto" w:fill="auto"/>
          </w:tcPr>
          <w:p w:rsidR="008E1B62" w:rsidRDefault="008E1B62" w:rsidP="00F87532">
            <w:pPr>
              <w:pStyle w:val="NoSpacing"/>
            </w:pPr>
            <w:r>
              <w:t>Fizičko vaspitanje i sport</w:t>
            </w:r>
          </w:p>
        </w:tc>
      </w:tr>
      <w:tr w:rsidR="008E1B62" w:rsidTr="008F534A">
        <w:tc>
          <w:tcPr>
            <w:tcW w:w="1701" w:type="dxa"/>
            <w:vMerge/>
          </w:tcPr>
          <w:p w:rsidR="008E1B62" w:rsidRDefault="008E1B62" w:rsidP="00F87532">
            <w:pPr>
              <w:pStyle w:val="NoSpacing"/>
            </w:pPr>
          </w:p>
        </w:tc>
        <w:tc>
          <w:tcPr>
            <w:tcW w:w="5103" w:type="dxa"/>
            <w:shd w:val="clear" w:color="auto" w:fill="auto"/>
          </w:tcPr>
          <w:p w:rsidR="008E1B62" w:rsidRDefault="008E1B62" w:rsidP="00F87532">
            <w:pPr>
              <w:pStyle w:val="NoSpacing"/>
            </w:pPr>
            <w:r>
              <w:t>Specijalna edukacija i rehabilitacija</w:t>
            </w:r>
          </w:p>
        </w:tc>
      </w:tr>
    </w:tbl>
    <w:p w:rsidR="00F87532" w:rsidRDefault="00F87532" w:rsidP="00F87532">
      <w:pPr>
        <w:pStyle w:val="NoSpacing"/>
      </w:pPr>
    </w:p>
    <w:p w:rsidR="00620CD8" w:rsidRDefault="00620CD8" w:rsidP="00F87532">
      <w:pPr>
        <w:pStyle w:val="NoSpacing"/>
      </w:pPr>
      <w:r>
        <w:tab/>
        <w:t>Za svaku naučnu oblast u časopisu postoji zasebna rubrika koja nosi isti naziv kao i naučna oblast. Svaku naučnu oblast/rubriku uređuje poseban urednik oblasti/rubrike koji je član Redakcije. Svaki urednik u časopisu mora posedovati važeći izbor u neko od nastavnih i/ili naučnih zvanja stečen na akreditovanoj visokoškolskoj ustanovi, odnosno nadležnom ministarstvu u Republici Srbiji.</w:t>
      </w:r>
    </w:p>
    <w:p w:rsidR="00A808E4" w:rsidRDefault="00620CD8" w:rsidP="00F87532">
      <w:pPr>
        <w:pStyle w:val="NoSpacing"/>
      </w:pPr>
      <w:r>
        <w:tab/>
        <w:t>Za svaki rad koji se objavljuje u časopisu Redakcija obezbeđuje dva nezavisna anonimna recenzenta</w:t>
      </w:r>
      <w:r w:rsidR="00A808E4">
        <w:tab/>
      </w:r>
      <w:r w:rsidR="00076F7C">
        <w:t>koji moraju posedovati važeći izbor u neko od nastavnih i/ili naučnih zvanja stečen na akreditovanoj visokoškolskoj ustanovi, odnosno nadležnom ministarstvu u Republici Srbiji. Oba recenzenta moraju biti u višem rangu nastavnog ili naučnog zvanja od autora teksta koji se recenzira.</w:t>
      </w:r>
    </w:p>
    <w:p w:rsidR="00633BEE" w:rsidRDefault="00633BEE" w:rsidP="00F87532">
      <w:pPr>
        <w:pStyle w:val="NoSpacing"/>
      </w:pPr>
      <w:r>
        <w:tab/>
        <w:t xml:space="preserve">Za ceo časopis, kao i za svaki pojedinačni rad koji se objavljuje u časopisu, Redakcija obezbeđuje punu bibliometrijsku obradu radi što bolje propulzije, identifikacije i valorizacije u nacionalnom, regionalnom i globalnom naučnoistraživačkom okruženju. </w:t>
      </w:r>
    </w:p>
    <w:p w:rsidR="00633BEE" w:rsidRDefault="00633BEE" w:rsidP="00F87532">
      <w:pPr>
        <w:pStyle w:val="NoSpacing"/>
      </w:pPr>
    </w:p>
    <w:p w:rsidR="00633BEE" w:rsidRPr="00F87532" w:rsidRDefault="00633BEE" w:rsidP="00F87532">
      <w:pPr>
        <w:pStyle w:val="NoSpacing"/>
      </w:pPr>
      <w:r>
        <w:t xml:space="preserve"> </w:t>
      </w:r>
    </w:p>
    <w:sectPr w:rsidR="00633BEE" w:rsidRPr="00F87532" w:rsidSect="00B05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87532"/>
    <w:rsid w:val="00076F7C"/>
    <w:rsid w:val="00124DD6"/>
    <w:rsid w:val="002D64C7"/>
    <w:rsid w:val="00620CD8"/>
    <w:rsid w:val="00633BEE"/>
    <w:rsid w:val="007716E5"/>
    <w:rsid w:val="007D711B"/>
    <w:rsid w:val="008E1B62"/>
    <w:rsid w:val="008F534A"/>
    <w:rsid w:val="00A16E66"/>
    <w:rsid w:val="00A808E4"/>
    <w:rsid w:val="00B054F3"/>
    <w:rsid w:val="00F87532"/>
    <w:rsid w:val="00F87F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11B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87532"/>
    <w:pPr>
      <w:spacing w:after="0" w:line="240" w:lineRule="auto"/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F87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Kućni</dc:creator>
  <cp:lastModifiedBy>Kućni</cp:lastModifiedBy>
  <cp:revision>5</cp:revision>
  <cp:lastPrinted>2017-01-04T17:43:00Z</cp:lastPrinted>
  <dcterms:created xsi:type="dcterms:W3CDTF">2017-01-04T16:41:00Z</dcterms:created>
  <dcterms:modified xsi:type="dcterms:W3CDTF">2017-01-05T13:16:00Z</dcterms:modified>
</cp:coreProperties>
</file>